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36E1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  <w:r w:rsidRPr="00BC3146">
        <w:rPr>
          <w:i/>
          <w:iCs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 wp14:anchorId="65A41F2B" wp14:editId="6C648C09">
            <wp:simplePos x="0" y="0"/>
            <wp:positionH relativeFrom="margin">
              <wp:posOffset>2785110</wp:posOffset>
            </wp:positionH>
            <wp:positionV relativeFrom="paragraph">
              <wp:posOffset>-147320</wp:posOffset>
            </wp:positionV>
            <wp:extent cx="781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73" y="20919"/>
                <wp:lineTo x="21073" y="0"/>
                <wp:lineTo x="0" y="0"/>
              </wp:wrapPolygon>
            </wp:wrapTight>
            <wp:docPr id="825484089" name="Immagine 1" descr="Immagine che contiene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4089" name="Immagine 1" descr="Immagine che contiene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04CCC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5C3F2013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7CBE5D4E" w14:textId="77777777" w:rsidR="00F27A87" w:rsidRPr="00AA4ABF" w:rsidRDefault="00F27A87" w:rsidP="00F94B8B">
      <w:pPr>
        <w:spacing w:line="276" w:lineRule="auto"/>
        <w:jc w:val="center"/>
        <w:rPr>
          <w:b/>
          <w:bCs/>
          <w:iCs/>
          <w:sz w:val="36"/>
          <w:szCs w:val="36"/>
        </w:rPr>
      </w:pPr>
      <w:r w:rsidRPr="00AA4ABF">
        <w:rPr>
          <w:b/>
          <w:bCs/>
          <w:iCs/>
          <w:sz w:val="36"/>
          <w:szCs w:val="36"/>
        </w:rPr>
        <w:t>COMUNE DI MONFORTE SAN GIORGIO</w:t>
      </w:r>
    </w:p>
    <w:p w14:paraId="2E0E6276" w14:textId="77777777" w:rsidR="00F27A87" w:rsidRPr="00AA4ABF" w:rsidRDefault="00F27A87" w:rsidP="00F94B8B">
      <w:pPr>
        <w:spacing w:line="276" w:lineRule="auto"/>
        <w:jc w:val="center"/>
        <w:rPr>
          <w:i/>
          <w:sz w:val="32"/>
          <w:szCs w:val="32"/>
        </w:rPr>
      </w:pPr>
      <w:r w:rsidRPr="00AA4ABF">
        <w:rPr>
          <w:i/>
          <w:sz w:val="32"/>
          <w:szCs w:val="32"/>
        </w:rPr>
        <w:t>Città Metropolitana di Messina</w:t>
      </w:r>
    </w:p>
    <w:p w14:paraId="78E41CB5" w14:textId="6A8C515D" w:rsidR="00F27A87" w:rsidRPr="00AA4ABF" w:rsidRDefault="00AB2D6C" w:rsidP="00F94B8B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Area</w:t>
      </w:r>
      <w:r w:rsidR="00D10A13">
        <w:rPr>
          <w:i/>
          <w:sz w:val="28"/>
          <w:szCs w:val="28"/>
        </w:rPr>
        <w:t xml:space="preserve"> </w:t>
      </w:r>
      <w:proofErr w:type="gramStart"/>
      <w:r w:rsidR="00D10A13">
        <w:rPr>
          <w:i/>
          <w:sz w:val="28"/>
          <w:szCs w:val="28"/>
        </w:rPr>
        <w:t xml:space="preserve">I </w:t>
      </w:r>
      <w:r>
        <w:rPr>
          <w:i/>
          <w:sz w:val="28"/>
          <w:szCs w:val="28"/>
        </w:rPr>
        <w:t xml:space="preserve"> Amministrativa</w:t>
      </w:r>
      <w:proofErr w:type="gramEnd"/>
      <w:r>
        <w:rPr>
          <w:i/>
          <w:sz w:val="28"/>
          <w:szCs w:val="28"/>
        </w:rPr>
        <w:t xml:space="preserve"> </w:t>
      </w:r>
    </w:p>
    <w:p w14:paraId="622E55C5" w14:textId="6CEC5EAB" w:rsidR="007A7A5C" w:rsidRPr="004E6D60" w:rsidRDefault="004E6D60" w:rsidP="004E6D60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4E6D60">
        <w:rPr>
          <w:b/>
          <w:bCs/>
          <w:i/>
          <w:sz w:val="28"/>
          <w:szCs w:val="28"/>
        </w:rPr>
        <w:t>UFFICIO ELETTORALE</w:t>
      </w:r>
    </w:p>
    <w:p w14:paraId="57DB2994" w14:textId="77777777" w:rsidR="004E6D60" w:rsidRPr="00A27C3F" w:rsidRDefault="004E6D60" w:rsidP="004E6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3B964A" w14:textId="42F8A4E8" w:rsidR="004E6D60" w:rsidRPr="004E6D60" w:rsidRDefault="004E6D60" w:rsidP="004E6D60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E6D60">
        <w:rPr>
          <w:rFonts w:ascii="Arial" w:hAnsi="Arial" w:cs="Arial"/>
          <w:b/>
          <w:bCs/>
          <w:color w:val="000000"/>
          <w:sz w:val="40"/>
          <w:szCs w:val="40"/>
        </w:rPr>
        <w:t xml:space="preserve">A V </w:t>
      </w:r>
      <w:proofErr w:type="spellStart"/>
      <w:r w:rsidRPr="004E6D60">
        <w:rPr>
          <w:rFonts w:ascii="Arial" w:hAnsi="Arial" w:cs="Arial"/>
          <w:b/>
          <w:bCs/>
          <w:color w:val="000000"/>
          <w:sz w:val="40"/>
          <w:szCs w:val="40"/>
        </w:rPr>
        <w:t>V</w:t>
      </w:r>
      <w:proofErr w:type="spellEnd"/>
      <w:r w:rsidRPr="004E6D60">
        <w:rPr>
          <w:rFonts w:ascii="Arial" w:hAnsi="Arial" w:cs="Arial"/>
          <w:b/>
          <w:bCs/>
          <w:color w:val="000000"/>
          <w:sz w:val="40"/>
          <w:szCs w:val="40"/>
        </w:rPr>
        <w:t xml:space="preserve"> I S O</w:t>
      </w:r>
    </w:p>
    <w:tbl>
      <w:tblPr>
        <w:tblW w:w="9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7"/>
      </w:tblGrid>
      <w:tr w:rsidR="004E6D60" w:rsidRPr="004E6D60" w14:paraId="31B30AD2" w14:textId="77777777" w:rsidTr="004E6D60">
        <w:trPr>
          <w:trHeight w:val="1607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96DCB" w14:textId="77777777" w:rsidR="004E6D60" w:rsidRDefault="004E6D60" w:rsidP="00A27C3F"/>
          <w:tbl>
            <w:tblPr>
              <w:tblpPr w:leftFromText="141" w:rightFromText="141" w:vertAnchor="text" w:horzAnchor="margin" w:tblpY="575"/>
              <w:tblW w:w="9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solid" w:color="F7CAAC" w:themeColor="accent2" w:themeTint="66" w:fill="auto"/>
              <w:tblLayout w:type="fixed"/>
              <w:tblLook w:val="04A0" w:firstRow="1" w:lastRow="0" w:firstColumn="1" w:lastColumn="0" w:noHBand="0" w:noVBand="1"/>
            </w:tblPr>
            <w:tblGrid>
              <w:gridCol w:w="9510"/>
            </w:tblGrid>
            <w:tr w:rsidR="004E6D60" w:rsidRPr="004E6D60" w14:paraId="51E5A4A7" w14:textId="77777777" w:rsidTr="007222ED">
              <w:trPr>
                <w:trHeight w:val="718"/>
              </w:trPr>
              <w:tc>
                <w:tcPr>
                  <w:tcW w:w="9510" w:type="dxa"/>
                  <w:shd w:val="solid" w:color="F7CAAC" w:themeColor="accent2" w:themeTint="66" w:fill="auto"/>
                  <w:vAlign w:val="center"/>
                  <w:hideMark/>
                </w:tcPr>
                <w:p w14:paraId="76FFE448" w14:textId="77777777" w:rsidR="004E6D60" w:rsidRPr="004E6D60" w:rsidRDefault="004E6D60" w:rsidP="00A27C3F">
                  <w:pPr>
                    <w:jc w:val="center"/>
                    <w:rPr>
                      <w:sz w:val="24"/>
                      <w:szCs w:val="24"/>
                    </w:rPr>
                  </w:pPr>
                  <w:r w:rsidRPr="004E6D60">
                    <w:rPr>
                      <w:rFonts w:ascii="Book Antiqua" w:hAnsi="Book Antiqua"/>
                      <w:b/>
                      <w:bCs/>
                      <w:color w:val="000000"/>
                      <w:sz w:val="28"/>
                      <w:szCs w:val="28"/>
                    </w:rPr>
                    <w:t>RILASCIO TESSERE ELETTORALI</w:t>
                  </w:r>
                </w:p>
              </w:tc>
            </w:tr>
          </w:tbl>
          <w:p w14:paraId="17018E0B" w14:textId="71EA764D" w:rsidR="004E6D60" w:rsidRPr="004E6D60" w:rsidRDefault="004E6D60" w:rsidP="004E6D60">
            <w:pPr>
              <w:rPr>
                <w:sz w:val="24"/>
                <w:szCs w:val="24"/>
              </w:rPr>
            </w:pPr>
            <w:r w:rsidRPr="004E6D60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Consultazioni referendarie di domenica 8 giugno e lunedì 9 giugno 2025</w:t>
            </w:r>
          </w:p>
        </w:tc>
      </w:tr>
    </w:tbl>
    <w:p w14:paraId="3CB2F76D" w14:textId="77777777" w:rsidR="004E6D60" w:rsidRPr="004E6D60" w:rsidRDefault="004E6D60" w:rsidP="00A27C3F">
      <w:pPr>
        <w:rPr>
          <w:vanish/>
          <w:sz w:val="24"/>
          <w:szCs w:val="24"/>
        </w:rPr>
      </w:pPr>
    </w:p>
    <w:p w14:paraId="28B6912B" w14:textId="444A6CFD" w:rsidR="004E6D60" w:rsidRPr="004E6D60" w:rsidRDefault="00BC798C" w:rsidP="004E6D60">
      <w:pPr>
        <w:jc w:val="both"/>
        <w:rPr>
          <w:color w:val="191919"/>
          <w:sz w:val="32"/>
          <w:szCs w:val="32"/>
        </w:rPr>
      </w:pPr>
      <w:r>
        <w:rPr>
          <w:color w:val="191919"/>
          <w:sz w:val="32"/>
          <w:szCs w:val="32"/>
        </w:rPr>
        <w:t>S</w:t>
      </w:r>
      <w:r w:rsidR="004E6D60" w:rsidRPr="004E6D60">
        <w:rPr>
          <w:color w:val="191919"/>
          <w:sz w:val="32"/>
          <w:szCs w:val="32"/>
        </w:rPr>
        <w:t xml:space="preserve">i </w:t>
      </w:r>
      <w:r w:rsidR="004E6D60" w:rsidRPr="004E6D60">
        <w:rPr>
          <w:color w:val="191919"/>
          <w:sz w:val="36"/>
          <w:szCs w:val="36"/>
        </w:rPr>
        <w:t xml:space="preserve">invitano </w:t>
      </w:r>
      <w:r w:rsidR="004E6D60" w:rsidRPr="004E6D60">
        <w:rPr>
          <w:color w:val="191919"/>
          <w:sz w:val="32"/>
          <w:szCs w:val="32"/>
        </w:rPr>
        <w:t>gli elettori in occasione delle imminenti consultazioni referendarie, che si svolgeranno domenica 8 giugno e lunedì 9 giugno 2025,</w:t>
      </w:r>
      <w:r>
        <w:rPr>
          <w:color w:val="191919"/>
          <w:sz w:val="32"/>
          <w:szCs w:val="32"/>
        </w:rPr>
        <w:t xml:space="preserve"> </w:t>
      </w:r>
      <w:r w:rsidR="004E6D60" w:rsidRPr="004E6D60">
        <w:rPr>
          <w:color w:val="191919"/>
          <w:sz w:val="32"/>
          <w:szCs w:val="32"/>
        </w:rPr>
        <w:t>a verificare per tempo il possesso della tessera elettorale, al fine di richiedere ove necessario, il rilascio del duplicato di una nuova tessera.</w:t>
      </w:r>
    </w:p>
    <w:p w14:paraId="09B5A2AF" w14:textId="77777777" w:rsidR="004E6D60" w:rsidRDefault="004E6D60" w:rsidP="004E6D60">
      <w:pPr>
        <w:jc w:val="both"/>
        <w:rPr>
          <w:color w:val="191919"/>
          <w:sz w:val="32"/>
          <w:szCs w:val="32"/>
        </w:rPr>
      </w:pPr>
    </w:p>
    <w:p w14:paraId="7EEBE8DF" w14:textId="2DE3A491" w:rsidR="004E6D60" w:rsidRDefault="004E6D60" w:rsidP="004E6D60">
      <w:pPr>
        <w:jc w:val="both"/>
        <w:rPr>
          <w:color w:val="191919"/>
          <w:sz w:val="32"/>
          <w:szCs w:val="32"/>
        </w:rPr>
      </w:pPr>
      <w:r w:rsidRPr="004E6D60">
        <w:rPr>
          <w:color w:val="191919"/>
          <w:sz w:val="32"/>
          <w:szCs w:val="32"/>
        </w:rPr>
        <w:t xml:space="preserve">L’Ufficio Elettorale </w:t>
      </w:r>
      <w:r w:rsidR="00BC798C">
        <w:rPr>
          <w:color w:val="191919"/>
          <w:sz w:val="32"/>
          <w:szCs w:val="32"/>
        </w:rPr>
        <w:t xml:space="preserve">avrà </w:t>
      </w:r>
      <w:r w:rsidRPr="004E6D60">
        <w:rPr>
          <w:color w:val="191919"/>
          <w:sz w:val="32"/>
          <w:szCs w:val="32"/>
        </w:rPr>
        <w:t>il seguente orario di apertura al pubblico per il rilascio dei duplicati:</w:t>
      </w:r>
    </w:p>
    <w:p w14:paraId="5332CAF1" w14:textId="77777777" w:rsidR="004E6D60" w:rsidRPr="004E6D60" w:rsidRDefault="004E6D60" w:rsidP="004E6D60">
      <w:pPr>
        <w:jc w:val="both"/>
        <w:rPr>
          <w:color w:val="191919"/>
          <w:sz w:val="32"/>
          <w:szCs w:val="32"/>
        </w:rPr>
      </w:pPr>
    </w:p>
    <w:p w14:paraId="3B51B370" w14:textId="77777777" w:rsidR="004E6D60" w:rsidRPr="004E6D60" w:rsidRDefault="004E6D60" w:rsidP="004E6D60">
      <w:pPr>
        <w:jc w:val="both"/>
        <w:rPr>
          <w:color w:val="191919"/>
          <w:sz w:val="32"/>
          <w:szCs w:val="32"/>
        </w:rPr>
      </w:pPr>
      <w:r w:rsidRPr="004E6D60">
        <w:rPr>
          <w:rFonts w:ascii="Symbol" w:hAnsi="Symbol"/>
          <w:color w:val="191919"/>
          <w:sz w:val="32"/>
          <w:szCs w:val="32"/>
        </w:rPr>
        <w:sym w:font="Symbol" w:char="F0B7"/>
      </w:r>
      <w:r w:rsidRPr="004E6D60">
        <w:rPr>
          <w:rFonts w:ascii="Symbol" w:hAnsi="Symbol"/>
          <w:color w:val="191919"/>
          <w:sz w:val="32"/>
          <w:szCs w:val="32"/>
        </w:rPr>
        <w:t xml:space="preserve"> </w:t>
      </w:r>
      <w:r w:rsidRPr="004E6D60">
        <w:rPr>
          <w:color w:val="191919"/>
          <w:sz w:val="32"/>
          <w:szCs w:val="32"/>
        </w:rPr>
        <w:t>Da venerdì 6 a sabato 7 giugno 2025 dalle ore 09:00 alle 18:00</w:t>
      </w:r>
    </w:p>
    <w:p w14:paraId="4688F0D3" w14:textId="77777777" w:rsidR="004E6D60" w:rsidRPr="004E6D60" w:rsidRDefault="004E6D60" w:rsidP="004E6D60">
      <w:pPr>
        <w:jc w:val="both"/>
        <w:rPr>
          <w:rFonts w:ascii="Symbol" w:hAnsi="Symbol"/>
          <w:color w:val="191919"/>
        </w:rPr>
      </w:pPr>
    </w:p>
    <w:p w14:paraId="485DB66A" w14:textId="781130C5" w:rsidR="004E6D60" w:rsidRPr="004E6D60" w:rsidRDefault="004E6D60" w:rsidP="004E6D60">
      <w:pPr>
        <w:jc w:val="both"/>
        <w:rPr>
          <w:color w:val="191919"/>
          <w:sz w:val="32"/>
          <w:szCs w:val="32"/>
        </w:rPr>
      </w:pPr>
      <w:r w:rsidRPr="004E6D60">
        <w:rPr>
          <w:rFonts w:ascii="Symbol" w:hAnsi="Symbol"/>
          <w:color w:val="191919"/>
          <w:sz w:val="32"/>
          <w:szCs w:val="32"/>
        </w:rPr>
        <w:sym w:font="Symbol" w:char="F0B7"/>
      </w:r>
      <w:r w:rsidRPr="004E6D60">
        <w:rPr>
          <w:rFonts w:ascii="Symbol" w:hAnsi="Symbol"/>
          <w:color w:val="191919"/>
          <w:sz w:val="32"/>
          <w:szCs w:val="32"/>
        </w:rPr>
        <w:t xml:space="preserve"> </w:t>
      </w:r>
      <w:r w:rsidRPr="004E6D60">
        <w:rPr>
          <w:color w:val="191919"/>
          <w:sz w:val="32"/>
          <w:szCs w:val="32"/>
        </w:rPr>
        <w:t>Domenica 8 giugno dalle ore 07:00 alle 23:00</w:t>
      </w:r>
    </w:p>
    <w:p w14:paraId="0AA72EE9" w14:textId="77777777" w:rsidR="004E6D60" w:rsidRPr="004E6D60" w:rsidRDefault="004E6D60" w:rsidP="004E6D60">
      <w:pPr>
        <w:jc w:val="both"/>
        <w:rPr>
          <w:rFonts w:ascii="Symbol" w:hAnsi="Symbol"/>
          <w:color w:val="191919"/>
        </w:rPr>
      </w:pPr>
    </w:p>
    <w:p w14:paraId="399B347A" w14:textId="23CD6211" w:rsidR="00A27C3F" w:rsidRDefault="004E6D60" w:rsidP="00A27C3F">
      <w:pPr>
        <w:jc w:val="both"/>
        <w:rPr>
          <w:color w:val="191919"/>
          <w:sz w:val="32"/>
          <w:szCs w:val="32"/>
        </w:rPr>
      </w:pPr>
      <w:r w:rsidRPr="004E6D60">
        <w:rPr>
          <w:rFonts w:ascii="Symbol" w:hAnsi="Symbol"/>
          <w:color w:val="191919"/>
          <w:sz w:val="32"/>
          <w:szCs w:val="32"/>
        </w:rPr>
        <w:sym w:font="Symbol" w:char="F0B7"/>
      </w:r>
      <w:r w:rsidRPr="004E6D60">
        <w:rPr>
          <w:rFonts w:ascii="Symbol" w:hAnsi="Symbol"/>
          <w:color w:val="191919"/>
          <w:sz w:val="32"/>
          <w:szCs w:val="32"/>
        </w:rPr>
        <w:t xml:space="preserve"> </w:t>
      </w:r>
      <w:r w:rsidRPr="004E6D60">
        <w:rPr>
          <w:color w:val="191919"/>
          <w:sz w:val="32"/>
          <w:szCs w:val="32"/>
        </w:rPr>
        <w:t>Lunedì dalle 07:00 alle 15:00</w:t>
      </w:r>
      <w:r w:rsidR="001A5865">
        <w:rPr>
          <w:color w:val="191919"/>
          <w:sz w:val="32"/>
          <w:szCs w:val="32"/>
        </w:rPr>
        <w:t>.</w:t>
      </w:r>
    </w:p>
    <w:p w14:paraId="3136E5E5" w14:textId="77777777" w:rsidR="00A27C3F" w:rsidRDefault="00A27C3F" w:rsidP="00A27C3F">
      <w:pPr>
        <w:jc w:val="both"/>
        <w:rPr>
          <w:color w:val="191919"/>
          <w:sz w:val="32"/>
          <w:szCs w:val="32"/>
        </w:rPr>
      </w:pPr>
    </w:p>
    <w:p w14:paraId="5DD7E3EF" w14:textId="1239002B" w:rsidR="00A27C3F" w:rsidRDefault="004E6D60" w:rsidP="00A27C3F">
      <w:pPr>
        <w:jc w:val="both"/>
        <w:rPr>
          <w:rFonts w:ascii="Book Antiqua" w:hAnsi="Book Antiqua"/>
          <w:b/>
          <w:bCs/>
          <w:color w:val="000000"/>
          <w:sz w:val="28"/>
          <w:szCs w:val="28"/>
        </w:rPr>
      </w:pPr>
      <w:r w:rsidRPr="004E6D60">
        <w:rPr>
          <w:rFonts w:ascii="Book Antiqua" w:hAnsi="Book Antiqua"/>
          <w:b/>
          <w:bCs/>
          <w:color w:val="000000"/>
          <w:sz w:val="28"/>
          <w:szCs w:val="28"/>
        </w:rPr>
        <w:t xml:space="preserve">L’Ufficiale Elettorale </w:t>
      </w:r>
    </w:p>
    <w:p w14:paraId="11408F57" w14:textId="4B4B0B53" w:rsidR="001A5865" w:rsidRPr="001A5865" w:rsidRDefault="00F92CDD" w:rsidP="001A5865">
      <w:pPr>
        <w:pStyle w:val="NormaleWeb"/>
        <w:spacing w:before="0" w:beforeAutospacing="0" w:after="0" w:afterAutospacing="0"/>
        <w:jc w:val="both"/>
      </w:pPr>
      <w:r>
        <w:t xml:space="preserve"> </w:t>
      </w:r>
      <w:r w:rsidR="001A5865" w:rsidRPr="001A5865">
        <w:t xml:space="preserve">F.to Rosanna </w:t>
      </w:r>
      <w:proofErr w:type="spellStart"/>
      <w:r w:rsidR="001A5865" w:rsidRPr="001A5865">
        <w:t>Terrizzi</w:t>
      </w:r>
      <w:proofErr w:type="spellEnd"/>
    </w:p>
    <w:p w14:paraId="22F1AAE4" w14:textId="77777777" w:rsidR="00A27C3F" w:rsidRDefault="00A27C3F" w:rsidP="004E6D60">
      <w:pPr>
        <w:pStyle w:val="NormaleWeb"/>
        <w:ind w:left="4248" w:firstLine="372"/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6BEA5295" w14:textId="7F71E8BC" w:rsidR="00BC798C" w:rsidRDefault="001A5865" w:rsidP="001A5865">
      <w:pPr>
        <w:pStyle w:val="NormaleWeb"/>
        <w:spacing w:before="0" w:beforeAutospacing="0" w:after="0" w:afterAutospacing="0"/>
        <w:ind w:left="2665" w:firstLine="374"/>
      </w:pPr>
      <w:r>
        <w:rPr>
          <w:rFonts w:ascii="Book Antiqua" w:hAnsi="Book Antiqua"/>
          <w:b/>
          <w:bCs/>
          <w:color w:val="000000"/>
          <w:sz w:val="28"/>
          <w:szCs w:val="28"/>
        </w:rPr>
        <w:t xml:space="preserve">                </w:t>
      </w:r>
      <w:r w:rsidR="004E6D60" w:rsidRPr="004E6D60">
        <w:rPr>
          <w:rFonts w:ascii="Book Antiqua" w:hAnsi="Book Antiqua"/>
          <w:b/>
          <w:bCs/>
          <w:color w:val="000000"/>
          <w:sz w:val="28"/>
          <w:szCs w:val="28"/>
        </w:rPr>
        <w:t>Il Responsabile</w:t>
      </w:r>
      <w:r w:rsidR="00BC798C">
        <w:rPr>
          <w:rFonts w:ascii="Book Antiqua" w:hAnsi="Book Antiqua"/>
          <w:b/>
          <w:bCs/>
          <w:color w:val="000000"/>
          <w:sz w:val="28"/>
          <w:szCs w:val="28"/>
        </w:rPr>
        <w:t xml:space="preserve"> dell’</w:t>
      </w:r>
      <w:r w:rsidR="004E6D60" w:rsidRPr="004E6D60">
        <w:rPr>
          <w:rFonts w:ascii="Book Antiqua" w:hAnsi="Book Antiqua"/>
          <w:b/>
          <w:bCs/>
          <w:color w:val="000000"/>
          <w:sz w:val="28"/>
          <w:szCs w:val="28"/>
        </w:rPr>
        <w:t xml:space="preserve">Area </w:t>
      </w:r>
      <w:r w:rsidR="00BC798C">
        <w:rPr>
          <w:rFonts w:ascii="Book Antiqua" w:hAnsi="Book Antiqua"/>
          <w:b/>
          <w:bCs/>
          <w:color w:val="000000"/>
          <w:sz w:val="28"/>
          <w:szCs w:val="28"/>
        </w:rPr>
        <w:t>A</w:t>
      </w:r>
      <w:r>
        <w:rPr>
          <w:rFonts w:ascii="Book Antiqua" w:hAnsi="Book Antiqua"/>
          <w:b/>
          <w:bCs/>
          <w:color w:val="000000"/>
          <w:sz w:val="28"/>
          <w:szCs w:val="28"/>
        </w:rPr>
        <w:t>m</w:t>
      </w:r>
      <w:r w:rsidR="006246F3">
        <w:rPr>
          <w:rFonts w:ascii="Book Antiqua" w:hAnsi="Book Antiqua"/>
          <w:b/>
          <w:bCs/>
          <w:color w:val="000000"/>
          <w:sz w:val="28"/>
          <w:szCs w:val="28"/>
        </w:rPr>
        <w:t>ministrativa</w:t>
      </w:r>
      <w:r w:rsidR="00B44C9F">
        <w:t xml:space="preserve"> </w:t>
      </w:r>
    </w:p>
    <w:p w14:paraId="7F536C61" w14:textId="36385276" w:rsidR="00A27C3F" w:rsidRDefault="001A5865" w:rsidP="001A5865">
      <w:pPr>
        <w:pStyle w:val="NormaleWeb"/>
        <w:spacing w:before="0" w:beforeAutospacing="0" w:after="0" w:afterAutospacing="0"/>
        <w:ind w:left="4248" w:firstLine="372"/>
      </w:pPr>
      <w:r>
        <w:t xml:space="preserve">              F.to </w:t>
      </w:r>
      <w:r w:rsidR="00B44C9F">
        <w:t>Dott</w:t>
      </w:r>
      <w:r w:rsidR="006D5276">
        <w:t xml:space="preserve">. Santino Insana </w:t>
      </w:r>
      <w:r w:rsidR="00F94B8B">
        <w:t xml:space="preserve">                  </w:t>
      </w:r>
    </w:p>
    <w:sectPr w:rsidR="00A27C3F" w:rsidSect="0064078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0564" w14:textId="77777777" w:rsidR="00081E1C" w:rsidRDefault="00081E1C" w:rsidP="007A7A5C">
      <w:r>
        <w:separator/>
      </w:r>
    </w:p>
  </w:endnote>
  <w:endnote w:type="continuationSeparator" w:id="0">
    <w:p w14:paraId="5A405B5C" w14:textId="77777777" w:rsidR="00081E1C" w:rsidRDefault="00081E1C" w:rsidP="007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D2B6" w14:textId="77777777" w:rsidR="006B5B6D" w:rsidRPr="00661053" w:rsidRDefault="006B5B6D" w:rsidP="006B5B6D">
    <w:pPr>
      <w:jc w:val="center"/>
    </w:pPr>
    <w:r w:rsidRPr="00661053">
      <w:t xml:space="preserve">Partita IVA 00260270830 - Via Immacolata, 1 – C.A.P. 98041 </w:t>
    </w:r>
    <w:r w:rsidRPr="00442A5B">
      <w:rPr>
        <w:b/>
        <w:sz w:val="16"/>
        <w:szCs w:val="16"/>
      </w:rPr>
      <w:sym w:font="Wingdings 2" w:char="F027"/>
    </w:r>
    <w:r w:rsidRPr="00661053">
      <w:t xml:space="preserve"> 0909931000 – 0909931481</w:t>
    </w:r>
  </w:p>
  <w:p w14:paraId="479180A9" w14:textId="77777777" w:rsidR="006B5B6D" w:rsidRPr="00A44199" w:rsidRDefault="00913586" w:rsidP="006B5B6D">
    <w:r>
      <w:t xml:space="preserve">                     </w:t>
    </w:r>
    <w:hyperlink r:id="rId1" w:history="1">
      <w:r w:rsidR="006B5B6D" w:rsidRPr="001E1FE0">
        <w:rPr>
          <w:rStyle w:val="Collegamentoipertestuale"/>
        </w:rPr>
        <w:t>protocollo@pec.comune.monfortesangiorgio.me.it</w:t>
      </w:r>
    </w:hyperlink>
    <w:r w:rsidR="006B5B6D">
      <w:rPr>
        <w:lang w:val="de-DE"/>
      </w:rPr>
      <w:sym w:font="Wingdings" w:char="F03A"/>
    </w:r>
    <w:hyperlink r:id="rId2" w:history="1">
      <w:r w:rsidR="006B5B6D" w:rsidRPr="00A44199">
        <w:rPr>
          <w:rStyle w:val="Collegamentoipertestuale"/>
          <w:rFonts w:eastAsiaTheme="majorEastAsia"/>
        </w:rPr>
        <w:t>www.comune.monfortesangiorgio.me.it</w:t>
      </w:r>
    </w:hyperlink>
  </w:p>
  <w:p w14:paraId="3401A6A4" w14:textId="77777777" w:rsidR="006B5B6D" w:rsidRPr="00A44199" w:rsidRDefault="006B5B6D" w:rsidP="006B5B6D">
    <w:pPr>
      <w:spacing w:line="360" w:lineRule="auto"/>
      <w:jc w:val="both"/>
    </w:pPr>
  </w:p>
  <w:p w14:paraId="3E62B3DA" w14:textId="77777777" w:rsidR="007A7A5C" w:rsidRDefault="007A7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99F8" w14:textId="77777777" w:rsidR="00081E1C" w:rsidRDefault="00081E1C" w:rsidP="007A7A5C">
      <w:r>
        <w:separator/>
      </w:r>
    </w:p>
  </w:footnote>
  <w:footnote w:type="continuationSeparator" w:id="0">
    <w:p w14:paraId="7E6DA17A" w14:textId="77777777" w:rsidR="00081E1C" w:rsidRDefault="00081E1C" w:rsidP="007A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26C8"/>
    <w:multiLevelType w:val="multilevel"/>
    <w:tmpl w:val="F5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3"/>
    <w:rsid w:val="00066083"/>
    <w:rsid w:val="00081E1C"/>
    <w:rsid w:val="000A65A7"/>
    <w:rsid w:val="000C7497"/>
    <w:rsid w:val="000E1F6E"/>
    <w:rsid w:val="000F443F"/>
    <w:rsid w:val="001A5865"/>
    <w:rsid w:val="00233454"/>
    <w:rsid w:val="00297EAB"/>
    <w:rsid w:val="002C798B"/>
    <w:rsid w:val="003A528E"/>
    <w:rsid w:val="00491995"/>
    <w:rsid w:val="004E6D60"/>
    <w:rsid w:val="004F6012"/>
    <w:rsid w:val="00502DE1"/>
    <w:rsid w:val="005B7D21"/>
    <w:rsid w:val="006246F3"/>
    <w:rsid w:val="0064078F"/>
    <w:rsid w:val="00665FCB"/>
    <w:rsid w:val="006B5B6D"/>
    <w:rsid w:val="006B60F9"/>
    <w:rsid w:val="006C0CD9"/>
    <w:rsid w:val="006D5276"/>
    <w:rsid w:val="007222ED"/>
    <w:rsid w:val="00773224"/>
    <w:rsid w:val="007A7A5C"/>
    <w:rsid w:val="00913586"/>
    <w:rsid w:val="00924A3A"/>
    <w:rsid w:val="00925EAC"/>
    <w:rsid w:val="00941C2F"/>
    <w:rsid w:val="0099345B"/>
    <w:rsid w:val="00A27C3F"/>
    <w:rsid w:val="00AA4ABF"/>
    <w:rsid w:val="00AB2D6C"/>
    <w:rsid w:val="00B44C9F"/>
    <w:rsid w:val="00BC3146"/>
    <w:rsid w:val="00BC798C"/>
    <w:rsid w:val="00C74593"/>
    <w:rsid w:val="00C77FDE"/>
    <w:rsid w:val="00C92EF0"/>
    <w:rsid w:val="00CD5C7F"/>
    <w:rsid w:val="00D10A13"/>
    <w:rsid w:val="00D16E45"/>
    <w:rsid w:val="00D17100"/>
    <w:rsid w:val="00D33753"/>
    <w:rsid w:val="00DF7FDF"/>
    <w:rsid w:val="00E00650"/>
    <w:rsid w:val="00E86834"/>
    <w:rsid w:val="00EF0DB3"/>
    <w:rsid w:val="00F27A87"/>
    <w:rsid w:val="00F40CC3"/>
    <w:rsid w:val="00F92CDD"/>
    <w:rsid w:val="00F94B8B"/>
    <w:rsid w:val="00FD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5C9"/>
  <w15:docId w15:val="{85A11DB7-1C90-4411-B66F-0E06A7C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5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5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59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59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5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5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5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5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7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74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5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7459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5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59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593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F27A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94B8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Carpredefinitoparagrafo"/>
    <w:rsid w:val="00A27C3F"/>
    <w:rPr>
      <w:rFonts w:ascii="Times New Roman" w:hAnsi="Times New Roman" w:cs="Times New Roman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monfortesangiorgio.me.it" TargetMode="External"/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 SG2 Comune</dc:creator>
  <cp:keywords/>
  <dc:description/>
  <cp:lastModifiedBy>Utente</cp:lastModifiedBy>
  <cp:revision>9</cp:revision>
  <dcterms:created xsi:type="dcterms:W3CDTF">2025-06-04T16:19:00Z</dcterms:created>
  <dcterms:modified xsi:type="dcterms:W3CDTF">2025-06-07T08:57:00Z</dcterms:modified>
</cp:coreProperties>
</file>